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7138" w14:textId="77777777" w:rsidR="00E13341" w:rsidRDefault="00E13341" w:rsidP="00E13341">
      <w:pPr>
        <w:pStyle w:val="Otsikko2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KIINTEISTÖLIITTO UUSIMAA RY:N PALKINTO KIINTEISTÖALAN LOPPUTYÖLLE</w:t>
      </w:r>
    </w:p>
    <w:p w14:paraId="59DE3B4C" w14:textId="77777777" w:rsidR="00E13341" w:rsidRDefault="00E13341" w:rsidP="00E13341">
      <w:pPr>
        <w:rPr>
          <w:rFonts w:ascii="Verdana" w:hAnsi="Verdana" w:cs="Verdana"/>
          <w:snapToGrid w:val="0"/>
        </w:rPr>
      </w:pPr>
    </w:p>
    <w:p w14:paraId="3D95B72A" w14:textId="77777777" w:rsidR="00E13341" w:rsidRDefault="00E13341" w:rsidP="00E13341">
      <w:pPr>
        <w:outlineLvl w:val="0"/>
        <w:rPr>
          <w:rFonts w:ascii="Verdana" w:hAnsi="Verdana" w:cs="Verdana"/>
          <w:b/>
          <w:bCs/>
          <w:snapToGrid w:val="0"/>
        </w:rPr>
      </w:pPr>
      <w:r>
        <w:rPr>
          <w:rFonts w:ascii="Verdana" w:hAnsi="Verdana" w:cs="Verdana"/>
          <w:b/>
          <w:bCs/>
          <w:snapToGrid w:val="0"/>
        </w:rPr>
        <w:t>PALKINNON SÄÄNNÖT</w:t>
      </w:r>
    </w:p>
    <w:p w14:paraId="33A096F5" w14:textId="77777777" w:rsidR="00E13341" w:rsidRDefault="00E13341" w:rsidP="00E13341">
      <w:pPr>
        <w:rPr>
          <w:rFonts w:ascii="Verdana" w:hAnsi="Verdana" w:cs="Verdana"/>
          <w:snapToGrid w:val="0"/>
        </w:rPr>
      </w:pPr>
    </w:p>
    <w:p w14:paraId="32CC0088" w14:textId="77777777" w:rsidR="00E13341" w:rsidRPr="00DC79F1" w:rsidRDefault="00E13341" w:rsidP="00E13341">
      <w:pPr>
        <w:pStyle w:val="Leipteksti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Kiinteistöliitto Uusimaa ry on päättänyt palkita yhden 1.1.-31.12.2019 välisenä aikana val</w:t>
      </w:r>
      <w:r w:rsidRPr="00DC79F1">
        <w:rPr>
          <w:rFonts w:ascii="Verdana" w:hAnsi="Verdana" w:cs="Verdana"/>
          <w:sz w:val="20"/>
          <w:szCs w:val="20"/>
        </w:rPr>
        <w:t xml:space="preserve">mistuneen </w:t>
      </w:r>
      <w:r>
        <w:rPr>
          <w:rFonts w:ascii="Verdana" w:hAnsi="Verdana" w:cs="Verdana"/>
          <w:sz w:val="20"/>
          <w:szCs w:val="20"/>
        </w:rPr>
        <w:t xml:space="preserve">korkeakoulututkintoon sisältyvän </w:t>
      </w:r>
      <w:r w:rsidRPr="00DC79F1">
        <w:rPr>
          <w:rFonts w:ascii="Verdana" w:hAnsi="Verdana" w:cs="Verdana"/>
          <w:sz w:val="20"/>
          <w:szCs w:val="20"/>
        </w:rPr>
        <w:t>lopputyön, joka on hyväksytty Uudellamaalla sijaitsevassa korkeakoulussa.</w:t>
      </w:r>
    </w:p>
    <w:p w14:paraId="573D3ED7" w14:textId="77777777" w:rsidR="00E13341" w:rsidRPr="00DC79F1" w:rsidRDefault="00E13341" w:rsidP="00E13341">
      <w:pPr>
        <w:pStyle w:val="Leipteksti"/>
        <w:rPr>
          <w:rFonts w:ascii="Verdana" w:hAnsi="Verdana" w:cs="Verdana"/>
          <w:sz w:val="20"/>
          <w:szCs w:val="20"/>
        </w:rPr>
      </w:pPr>
    </w:p>
    <w:p w14:paraId="63A0AB59" w14:textId="77777777" w:rsidR="00E13341" w:rsidRDefault="00E13341" w:rsidP="00E13341">
      <w:pPr>
        <w:pStyle w:val="Leipteksti"/>
        <w:jc w:val="left"/>
        <w:rPr>
          <w:rFonts w:ascii="Verdana" w:hAnsi="Verdana" w:cs="Verdana"/>
          <w:sz w:val="20"/>
          <w:szCs w:val="20"/>
        </w:rPr>
      </w:pPr>
      <w:r w:rsidRPr="00DC79F1">
        <w:rPr>
          <w:rFonts w:ascii="Verdana" w:hAnsi="Verdana" w:cs="Verdana"/>
          <w:sz w:val="20"/>
          <w:szCs w:val="20"/>
        </w:rPr>
        <w:t>Palkinto on suuruudeltaan enintään 10.000 euroa ja se myönnetään opiskelijalle, joka lopputyössään käsittelee U</w:t>
      </w:r>
      <w:r>
        <w:rPr>
          <w:rFonts w:ascii="Verdana" w:hAnsi="Verdana" w:cs="Verdana"/>
          <w:sz w:val="20"/>
          <w:szCs w:val="20"/>
        </w:rPr>
        <w:t xml:space="preserve">udenmaan </w:t>
      </w:r>
      <w:r w:rsidRPr="00DC79F1">
        <w:rPr>
          <w:rFonts w:ascii="Verdana" w:hAnsi="Verdana" w:cs="Verdana"/>
          <w:sz w:val="20"/>
          <w:szCs w:val="20"/>
        </w:rPr>
        <w:t>alueella sijaitsevia asunto-osakeyhtiötä ja kiinteistöjä (</w:t>
      </w:r>
      <w:r>
        <w:rPr>
          <w:rFonts w:ascii="Verdana" w:hAnsi="Verdana" w:cs="Verdana"/>
          <w:sz w:val="20"/>
          <w:szCs w:val="20"/>
        </w:rPr>
        <w:t xml:space="preserve">yhdistyksen </w:t>
      </w:r>
      <w:r w:rsidRPr="00DC79F1">
        <w:rPr>
          <w:rFonts w:ascii="Verdana" w:hAnsi="Verdana" w:cs="Verdana"/>
          <w:sz w:val="20"/>
          <w:szCs w:val="20"/>
        </w:rPr>
        <w:t>jäsenkuntaa) hyödyttävää teemaa laadukkaalla, käyttökelpoisella ja/tai muuten ansiokkaalla tavalla.</w:t>
      </w:r>
      <w:r w:rsidRPr="00156B4E">
        <w:rPr>
          <w:rFonts w:ascii="Verdana" w:hAnsi="Verdana" w:cs="Verdana"/>
          <w:sz w:val="20"/>
          <w:szCs w:val="20"/>
        </w:rPr>
        <w:t xml:space="preserve">    </w:t>
      </w:r>
    </w:p>
    <w:p w14:paraId="25DA6F18" w14:textId="77777777" w:rsidR="00E13341" w:rsidRDefault="00E13341" w:rsidP="00E13341">
      <w:pPr>
        <w:rPr>
          <w:rFonts w:ascii="Verdana" w:hAnsi="Verdana" w:cs="Verdana"/>
          <w:snapToGrid w:val="0"/>
        </w:rPr>
      </w:pPr>
    </w:p>
    <w:p w14:paraId="47E4A590" w14:textId="77777777" w:rsidR="00E13341" w:rsidRDefault="00E13341" w:rsidP="00E13341">
      <w:pPr>
        <w:rPr>
          <w:rFonts w:ascii="Verdana" w:hAnsi="Verdana" w:cs="Verdana"/>
          <w:snapToGrid w:val="0"/>
        </w:rPr>
      </w:pPr>
      <w:r>
        <w:rPr>
          <w:rFonts w:ascii="Verdana" w:hAnsi="Verdana" w:cs="Verdana"/>
          <w:snapToGrid w:val="0"/>
        </w:rPr>
        <w:t>Palkinnon myöntämisessä noudatetaan seuraavaa menettelyä:</w:t>
      </w:r>
    </w:p>
    <w:p w14:paraId="29B067D8" w14:textId="77777777" w:rsidR="00E13341" w:rsidRDefault="00E13341" w:rsidP="00E13341">
      <w:pPr>
        <w:rPr>
          <w:rFonts w:ascii="Verdana" w:hAnsi="Verdana" w:cs="Verdana"/>
          <w:snapToGrid w:val="0"/>
        </w:rPr>
      </w:pPr>
    </w:p>
    <w:p w14:paraId="6F8C9DD6" w14:textId="77777777" w:rsidR="00E13341" w:rsidRDefault="00E13341" w:rsidP="00E13341">
      <w:pPr>
        <w:numPr>
          <w:ilvl w:val="0"/>
          <w:numId w:val="1"/>
        </w:numPr>
        <w:rPr>
          <w:rFonts w:ascii="Verdana" w:hAnsi="Verdana" w:cs="Verdana"/>
          <w:snapToGrid w:val="0"/>
        </w:rPr>
      </w:pPr>
      <w:r w:rsidRPr="00077890">
        <w:rPr>
          <w:rFonts w:ascii="Verdana" w:hAnsi="Verdana" w:cs="Verdana"/>
          <w:snapToGrid w:val="0"/>
        </w:rPr>
        <w:t xml:space="preserve">Palkinnon myöntämisestä päättää </w:t>
      </w:r>
      <w:r>
        <w:rPr>
          <w:rFonts w:ascii="Verdana" w:hAnsi="Verdana" w:cs="Verdana"/>
          <w:snapToGrid w:val="0"/>
        </w:rPr>
        <w:t xml:space="preserve">yhdistyksen hallitus, sen nimeämän </w:t>
      </w:r>
      <w:r w:rsidRPr="00077890">
        <w:rPr>
          <w:rFonts w:ascii="Verdana" w:hAnsi="Verdana" w:cs="Verdana"/>
          <w:snapToGrid w:val="0"/>
        </w:rPr>
        <w:t>palkintoraadin perustellusta ehdotuksesta. Raati voi esittää palkintoa myös itse tunnistamalleen lopputyölle</w:t>
      </w:r>
      <w:r>
        <w:rPr>
          <w:rFonts w:ascii="Verdana" w:hAnsi="Verdana" w:cs="Verdana"/>
          <w:snapToGrid w:val="0"/>
        </w:rPr>
        <w:t>.</w:t>
      </w:r>
    </w:p>
    <w:p w14:paraId="009008D1" w14:textId="77777777" w:rsidR="00E13341" w:rsidRPr="00077890" w:rsidRDefault="00E13341" w:rsidP="00E13341">
      <w:pPr>
        <w:ind w:left="720"/>
        <w:rPr>
          <w:rFonts w:ascii="Verdana" w:hAnsi="Verdana" w:cs="Verdana"/>
          <w:snapToGrid w:val="0"/>
        </w:rPr>
      </w:pPr>
    </w:p>
    <w:p w14:paraId="30AEE6F5" w14:textId="77777777" w:rsidR="00E13341" w:rsidRDefault="00E13341" w:rsidP="00E13341">
      <w:pPr>
        <w:numPr>
          <w:ilvl w:val="0"/>
          <w:numId w:val="1"/>
        </w:numPr>
        <w:rPr>
          <w:rFonts w:ascii="Verdana" w:hAnsi="Verdana" w:cs="Verdana"/>
          <w:snapToGrid w:val="0"/>
        </w:rPr>
      </w:pPr>
      <w:r>
        <w:rPr>
          <w:rFonts w:ascii="Verdana" w:hAnsi="Verdana" w:cs="Verdana"/>
          <w:snapToGrid w:val="0"/>
        </w:rPr>
        <w:t>Palkinto voidaan jakaa useammalle palkinnon saajalle tai se voidaan jättää jakamatta.</w:t>
      </w:r>
    </w:p>
    <w:p w14:paraId="40DF2537" w14:textId="77777777" w:rsidR="00E13341" w:rsidRDefault="00E13341" w:rsidP="00E13341">
      <w:pPr>
        <w:tabs>
          <w:tab w:val="num" w:pos="709"/>
        </w:tabs>
        <w:ind w:hanging="76"/>
        <w:rPr>
          <w:rFonts w:ascii="Verdana" w:hAnsi="Verdana" w:cs="Verdana"/>
          <w:snapToGrid w:val="0"/>
        </w:rPr>
      </w:pPr>
    </w:p>
    <w:p w14:paraId="4BA376A6" w14:textId="77777777" w:rsidR="00E13341" w:rsidRPr="007D1E63" w:rsidRDefault="00E13341" w:rsidP="00E13341">
      <w:pPr>
        <w:numPr>
          <w:ilvl w:val="0"/>
          <w:numId w:val="1"/>
        </w:numPr>
        <w:rPr>
          <w:rFonts w:ascii="Verdana" w:hAnsi="Verdana" w:cs="Verdana"/>
          <w:snapToGrid w:val="0"/>
        </w:rPr>
      </w:pPr>
      <w:r w:rsidRPr="007D1E63">
        <w:rPr>
          <w:rFonts w:ascii="Verdana" w:hAnsi="Verdana" w:cs="Verdana"/>
          <w:snapToGrid w:val="0"/>
        </w:rPr>
        <w:t>Palkintoa voivat ehdottaa lopputyön ohjaaja, valvoja, arvostelija tai muu vastaava henkilö. Ehdottajia pyydetään perustelemaan ehdotuksensa.</w:t>
      </w:r>
      <w:r>
        <w:rPr>
          <w:rFonts w:ascii="Verdana" w:hAnsi="Verdana" w:cs="Verdana"/>
          <w:snapToGrid w:val="0"/>
        </w:rPr>
        <w:t xml:space="preserve"> </w:t>
      </w:r>
      <w:r w:rsidRPr="007D1E63">
        <w:rPr>
          <w:rFonts w:ascii="Verdana" w:hAnsi="Verdana" w:cs="Verdana"/>
          <w:snapToGrid w:val="0"/>
        </w:rPr>
        <w:t xml:space="preserve">Tutkielman aihetta ei ole rajattu mihinkään tiettyyn alaan. Aiheen tulee kuitenkin liittyä </w:t>
      </w:r>
      <w:r>
        <w:rPr>
          <w:rFonts w:ascii="Verdana" w:hAnsi="Verdana" w:cs="Verdana"/>
          <w:snapToGrid w:val="0"/>
        </w:rPr>
        <w:t xml:space="preserve">yhdistyksen </w:t>
      </w:r>
      <w:r w:rsidRPr="007D1E63">
        <w:rPr>
          <w:rFonts w:ascii="Verdana" w:hAnsi="Verdana" w:cs="Verdana"/>
          <w:snapToGrid w:val="0"/>
        </w:rPr>
        <w:t xml:space="preserve">toimintaan. Lisätietoja toiminnasta </w:t>
      </w:r>
      <w:hyperlink r:id="rId5" w:history="1">
        <w:r w:rsidRPr="007D1E63">
          <w:rPr>
            <w:rStyle w:val="Hyperlinkki"/>
            <w:rFonts w:ascii="Verdana" w:hAnsi="Verdana" w:cs="Verdana"/>
            <w:snapToGrid w:val="0"/>
          </w:rPr>
          <w:t>www.ukl.fi</w:t>
        </w:r>
      </w:hyperlink>
      <w:r w:rsidRPr="007D1E63">
        <w:rPr>
          <w:rFonts w:ascii="Verdana" w:hAnsi="Verdana" w:cs="Verdana"/>
          <w:snapToGrid w:val="0"/>
        </w:rPr>
        <w:t xml:space="preserve">. </w:t>
      </w:r>
    </w:p>
    <w:p w14:paraId="590BA15C" w14:textId="77777777" w:rsidR="00E13341" w:rsidRDefault="00E13341" w:rsidP="00E13341">
      <w:pPr>
        <w:ind w:left="720"/>
        <w:rPr>
          <w:rFonts w:ascii="Verdana" w:hAnsi="Verdana" w:cs="Verdana"/>
          <w:snapToGrid w:val="0"/>
        </w:rPr>
      </w:pPr>
    </w:p>
    <w:p w14:paraId="2E3A2535" w14:textId="77777777" w:rsidR="00E13341" w:rsidRDefault="00E13341" w:rsidP="00E13341">
      <w:pPr>
        <w:numPr>
          <w:ilvl w:val="0"/>
          <w:numId w:val="1"/>
        </w:numPr>
        <w:rPr>
          <w:rFonts w:ascii="Verdana" w:hAnsi="Verdana" w:cs="Verdana"/>
          <w:snapToGrid w:val="0"/>
        </w:rPr>
      </w:pPr>
      <w:r>
        <w:rPr>
          <w:rFonts w:ascii="Verdana" w:hAnsi="Verdana" w:cs="Verdana"/>
          <w:snapToGrid w:val="0"/>
        </w:rPr>
        <w:t xml:space="preserve">Ehdottajaa pyydetään varmistamaan, että ehdokkaan nimen ja tutkielman aiheen sekä itse tutkielman julkistamiselle ei ole estettä, koska ehdokkaiden nimet ja tutkielmien aiheet on tarkoitus julkistaa yhdistyksen vuosikokouksessa, julkaisuissa ja kotisivulla. </w:t>
      </w:r>
    </w:p>
    <w:p w14:paraId="07B2337B" w14:textId="77777777" w:rsidR="00E13341" w:rsidRDefault="00E13341" w:rsidP="00E13341">
      <w:pPr>
        <w:pStyle w:val="Luettelokappale"/>
        <w:rPr>
          <w:rFonts w:ascii="Verdana" w:hAnsi="Verdana" w:cs="Verdana"/>
          <w:snapToGrid w:val="0"/>
        </w:rPr>
      </w:pPr>
    </w:p>
    <w:p w14:paraId="5A6DA543" w14:textId="77777777" w:rsidR="00E13341" w:rsidRPr="006A6D3E" w:rsidRDefault="00E13341" w:rsidP="00E13341">
      <w:pPr>
        <w:numPr>
          <w:ilvl w:val="0"/>
          <w:numId w:val="1"/>
        </w:numPr>
        <w:rPr>
          <w:rFonts w:ascii="Verdana" w:hAnsi="Verdana" w:cs="Verdana"/>
          <w:snapToGrid w:val="0"/>
        </w:rPr>
      </w:pPr>
      <w:r>
        <w:rPr>
          <w:rFonts w:ascii="Verdana" w:hAnsi="Verdana" w:cs="Verdana"/>
          <w:snapToGrid w:val="0"/>
        </w:rPr>
        <w:t xml:space="preserve">Palkinto luovutetaan 23.3.2020 klo 16.00 alkavan vuosikokouksen yhteydessä. Palkinnon </w:t>
      </w:r>
      <w:r w:rsidRPr="006A6D3E">
        <w:rPr>
          <w:rFonts w:ascii="Verdana" w:hAnsi="Verdana" w:cs="Verdana"/>
          <w:snapToGrid w:val="0"/>
        </w:rPr>
        <w:t>saaja</w:t>
      </w:r>
      <w:r>
        <w:rPr>
          <w:rFonts w:ascii="Verdana" w:hAnsi="Verdana" w:cs="Verdana"/>
          <w:snapToGrid w:val="0"/>
        </w:rPr>
        <w:t>n tulee</w:t>
      </w:r>
      <w:r w:rsidRPr="006A6D3E">
        <w:rPr>
          <w:rFonts w:ascii="Verdana" w:hAnsi="Verdana" w:cs="Verdana"/>
          <w:snapToGrid w:val="0"/>
        </w:rPr>
        <w:t xml:space="preserve"> pitää tutkielmansa aiheesta lyhy</w:t>
      </w:r>
      <w:r>
        <w:rPr>
          <w:rFonts w:ascii="Verdana" w:hAnsi="Verdana" w:cs="Verdana"/>
          <w:snapToGrid w:val="0"/>
        </w:rPr>
        <w:t xml:space="preserve">t </w:t>
      </w:r>
      <w:r w:rsidRPr="006A6D3E">
        <w:rPr>
          <w:rFonts w:ascii="Verdana" w:hAnsi="Verdana" w:cs="Verdana"/>
          <w:snapToGrid w:val="0"/>
        </w:rPr>
        <w:t>alustu</w:t>
      </w:r>
      <w:r>
        <w:rPr>
          <w:rFonts w:ascii="Verdana" w:hAnsi="Verdana" w:cs="Verdana"/>
          <w:snapToGrid w:val="0"/>
        </w:rPr>
        <w:t xml:space="preserve">s joko vuosikokouksessa tai </w:t>
      </w:r>
      <w:r w:rsidRPr="006A6D3E">
        <w:rPr>
          <w:rFonts w:ascii="Verdana" w:hAnsi="Verdana" w:cs="Verdana"/>
          <w:snapToGrid w:val="0"/>
        </w:rPr>
        <w:t xml:space="preserve">erikseen sovittavassa </w:t>
      </w:r>
      <w:r>
        <w:rPr>
          <w:rFonts w:ascii="Verdana" w:hAnsi="Verdana" w:cs="Verdana"/>
          <w:snapToGrid w:val="0"/>
        </w:rPr>
        <w:t>yhdistyksen j</w:t>
      </w:r>
      <w:r w:rsidRPr="006A6D3E">
        <w:rPr>
          <w:rFonts w:ascii="Verdana" w:hAnsi="Verdana" w:cs="Verdana"/>
          <w:snapToGrid w:val="0"/>
        </w:rPr>
        <w:t>äsentilaisuudessa.</w:t>
      </w:r>
    </w:p>
    <w:p w14:paraId="3B69E24B" w14:textId="77777777" w:rsidR="00E13341" w:rsidRDefault="00E13341" w:rsidP="00E13341">
      <w:pPr>
        <w:pStyle w:val="Luettelokappale"/>
        <w:rPr>
          <w:rFonts w:ascii="Verdana" w:hAnsi="Verdana" w:cs="Verdana"/>
          <w:snapToGrid w:val="0"/>
        </w:rPr>
      </w:pPr>
    </w:p>
    <w:p w14:paraId="681B20C0" w14:textId="77777777" w:rsidR="00E13341" w:rsidRDefault="00E13341" w:rsidP="00E13341">
      <w:pPr>
        <w:numPr>
          <w:ilvl w:val="0"/>
          <w:numId w:val="1"/>
        </w:numPr>
        <w:rPr>
          <w:rFonts w:ascii="Verdana" w:hAnsi="Verdana" w:cs="Verdana"/>
          <w:snapToGrid w:val="0"/>
        </w:rPr>
      </w:pPr>
      <w:r>
        <w:rPr>
          <w:rFonts w:ascii="Verdana" w:hAnsi="Verdana" w:cs="Verdana"/>
          <w:snapToGrid w:val="0"/>
        </w:rPr>
        <w:t xml:space="preserve">Palkittu tutkielma on tarkoitus julkaista sellaisenaan yhdistyksen kotisivuilla, mitä varten tarvittaessa pyydetään asianosaiselta erillinen lupa. Ehdollepano voidaan kuitenkin tehdä ilman ehdotetun tutkielman tekijän tekemää hakemusta. </w:t>
      </w:r>
    </w:p>
    <w:p w14:paraId="73C446DB" w14:textId="77777777" w:rsidR="00E13341" w:rsidRDefault="00E13341" w:rsidP="00E13341">
      <w:pPr>
        <w:rPr>
          <w:rFonts w:ascii="Verdana" w:hAnsi="Verdana" w:cs="Verdana"/>
          <w:snapToGrid w:val="0"/>
        </w:rPr>
      </w:pPr>
    </w:p>
    <w:p w14:paraId="4BDF28FB" w14:textId="77777777" w:rsidR="00E13341" w:rsidRDefault="00E13341" w:rsidP="00E13341">
      <w:pPr>
        <w:numPr>
          <w:ilvl w:val="0"/>
          <w:numId w:val="1"/>
        </w:numPr>
        <w:rPr>
          <w:rFonts w:ascii="Verdana" w:hAnsi="Verdana" w:cs="Verdana"/>
          <w:snapToGrid w:val="0"/>
        </w:rPr>
      </w:pPr>
      <w:r>
        <w:rPr>
          <w:rFonts w:ascii="Verdana" w:hAnsi="Verdana" w:cs="Verdana"/>
          <w:snapToGrid w:val="0"/>
        </w:rPr>
        <w:t>Valintakriteerinä ei ole yksin tutkielmalle korkeakoulussa annettu arvosana vaan myös palkintoraadin ja yhdistyksen hallituksen käsitys teeman ajankohtaisuudesta ja sen tärkeydestä yhdistyksen toiminnan kannalta.</w:t>
      </w:r>
    </w:p>
    <w:p w14:paraId="4B3414E7" w14:textId="77777777" w:rsidR="00E13341" w:rsidRDefault="00E13341" w:rsidP="00E13341">
      <w:pPr>
        <w:rPr>
          <w:rFonts w:ascii="Verdana" w:hAnsi="Verdana" w:cs="Verdana"/>
          <w:snapToGrid w:val="0"/>
        </w:rPr>
      </w:pPr>
    </w:p>
    <w:p w14:paraId="2812B517" w14:textId="77777777" w:rsidR="00E13341" w:rsidRDefault="00E13341" w:rsidP="00E13341">
      <w:pPr>
        <w:numPr>
          <w:ilvl w:val="0"/>
          <w:numId w:val="1"/>
        </w:numPr>
        <w:rPr>
          <w:rFonts w:ascii="Verdana" w:hAnsi="Verdana" w:cs="Verdana"/>
          <w:snapToGrid w:val="0"/>
        </w:rPr>
      </w:pPr>
      <w:r>
        <w:rPr>
          <w:rFonts w:ascii="Verdana" w:hAnsi="Verdana" w:cs="Verdana"/>
          <w:snapToGrid w:val="0"/>
        </w:rPr>
        <w:t>Yhdistyksen hallitus päättää palkinnon myöntämisestä 23.3.2020 mennessä.</w:t>
      </w:r>
    </w:p>
    <w:p w14:paraId="70B9FEA8" w14:textId="77777777" w:rsidR="00E13341" w:rsidRDefault="00E13341" w:rsidP="00E13341">
      <w:pPr>
        <w:rPr>
          <w:rFonts w:ascii="Verdana" w:hAnsi="Verdana" w:cs="Verdana"/>
          <w:snapToGrid w:val="0"/>
        </w:rPr>
      </w:pPr>
    </w:p>
    <w:p w14:paraId="2A6B61ED" w14:textId="77777777" w:rsidR="00E13341" w:rsidRDefault="00E13341" w:rsidP="00E13341">
      <w:pPr>
        <w:numPr>
          <w:ilvl w:val="0"/>
          <w:numId w:val="1"/>
        </w:numPr>
        <w:rPr>
          <w:rFonts w:ascii="Verdana" w:hAnsi="Verdana" w:cs="Verdana"/>
          <w:snapToGrid w:val="0"/>
        </w:rPr>
      </w:pPr>
      <w:r>
        <w:rPr>
          <w:rFonts w:ascii="Verdana" w:hAnsi="Verdana" w:cs="Verdana"/>
          <w:snapToGrid w:val="0"/>
        </w:rPr>
        <w:t xml:space="preserve">Korkeakoulujen ehdollepanojen, tutkielmien kappaleiden ja tekijöiden yhteystietojen tulee olla toimitettuna palkintoraadille viimeistään perjantaina 28.2.2020 joko sähköpostitse osoitteeseen </w:t>
      </w:r>
      <w:hyperlink r:id="rId6" w:history="1">
        <w:r w:rsidRPr="00466C41">
          <w:rPr>
            <w:rStyle w:val="Hyperlinkki"/>
            <w:rFonts w:ascii="Verdana" w:hAnsi="Verdana" w:cs="Verdana"/>
            <w:snapToGrid w:val="0"/>
          </w:rPr>
          <w:t>uusimaa@ukl.fi</w:t>
        </w:r>
      </w:hyperlink>
      <w:r>
        <w:rPr>
          <w:rFonts w:ascii="Verdana" w:hAnsi="Verdana" w:cs="Verdana"/>
          <w:snapToGrid w:val="0"/>
        </w:rPr>
        <w:t xml:space="preserve"> tai postitse osoitteeseen Kiinteistöliitto Uusimaa ry / toiminnanjohtaja, Annankatu 24, 00100 HELSINKI. </w:t>
      </w:r>
    </w:p>
    <w:p w14:paraId="74989457" w14:textId="77777777" w:rsidR="00E13341" w:rsidRDefault="00E13341" w:rsidP="00E13341">
      <w:pPr>
        <w:ind w:left="709"/>
        <w:rPr>
          <w:rFonts w:ascii="Verdana" w:hAnsi="Verdana" w:cs="Verdana"/>
          <w:snapToGrid w:val="0"/>
        </w:rPr>
      </w:pPr>
    </w:p>
    <w:p w14:paraId="1C7FC63E" w14:textId="77777777" w:rsidR="00E13341" w:rsidRDefault="00E13341" w:rsidP="00E13341">
      <w:pPr>
        <w:ind w:left="709"/>
        <w:rPr>
          <w:rFonts w:ascii="Verdana" w:hAnsi="Verdana" w:cs="Verdana"/>
          <w:b/>
          <w:bCs/>
        </w:rPr>
      </w:pPr>
      <w:r>
        <w:rPr>
          <w:rFonts w:ascii="Verdana" w:hAnsi="Verdana" w:cs="Verdana"/>
          <w:snapToGrid w:val="0"/>
        </w:rPr>
        <w:t xml:space="preserve">Lisätietoja: toiminnanjohtaja Mika Heikkilä, gsm 050 591 0995, </w:t>
      </w:r>
      <w:hyperlink r:id="rId7" w:history="1">
        <w:r w:rsidRPr="006E423D">
          <w:rPr>
            <w:rStyle w:val="Hyperlinkki"/>
            <w:rFonts w:ascii="Verdana" w:hAnsi="Verdana" w:cs="Verdana"/>
            <w:snapToGrid w:val="0"/>
          </w:rPr>
          <w:t>mika.heikkila@ukl.fi</w:t>
        </w:r>
      </w:hyperlink>
      <w:r>
        <w:rPr>
          <w:rFonts w:ascii="Verdana" w:hAnsi="Verdana" w:cs="Verdana"/>
          <w:snapToGrid w:val="0"/>
        </w:rPr>
        <w:t xml:space="preserve">  </w:t>
      </w:r>
    </w:p>
    <w:p w14:paraId="14DECB48" w14:textId="77777777" w:rsidR="000278DF" w:rsidRDefault="004D4608">
      <w:bookmarkStart w:id="0" w:name="_GoBack"/>
      <w:bookmarkEnd w:id="0"/>
    </w:p>
    <w:sectPr w:rsidR="000278DF" w:rsidSect="00DC79F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42819" w14:textId="77777777" w:rsidR="0063642B" w:rsidRDefault="004D4608">
    <w:pPr>
      <w:pStyle w:val="Alatunnist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FD15" w14:textId="77777777" w:rsidR="002206DD" w:rsidRDefault="004D4608">
    <w:pPr>
      <w:pStyle w:val="Yltunniste"/>
      <w:rPr>
        <w:rFonts w:ascii="Verdana" w:hAnsi="Verdana" w:cs="Verdana"/>
      </w:rPr>
    </w:pPr>
    <w:r>
      <w:rPr>
        <w:rFonts w:ascii="Garamond" w:hAnsi="Garamond" w:cs="Garamond"/>
        <w:sz w:val="24"/>
        <w:szCs w:val="24"/>
      </w:rPr>
      <w:tab/>
    </w:r>
    <w:r>
      <w:rPr>
        <w:rFonts w:ascii="Garamond" w:hAnsi="Garamond" w:cs="Garamond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2274"/>
    <w:multiLevelType w:val="hybridMultilevel"/>
    <w:tmpl w:val="F6F018FE"/>
    <w:lvl w:ilvl="0" w:tplc="B1A46D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41"/>
    <w:rsid w:val="002474EF"/>
    <w:rsid w:val="004D4608"/>
    <w:rsid w:val="00BC7F9D"/>
    <w:rsid w:val="00E1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03AD"/>
  <w15:chartTrackingRefBased/>
  <w15:docId w15:val="{CDC8CAD0-220C-4FFA-BFE9-CD2CDCE5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33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E13341"/>
    <w:pPr>
      <w:keepNext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9"/>
    <w:rsid w:val="00E13341"/>
    <w:rPr>
      <w:rFonts w:ascii="Garamond" w:eastAsia="Times New Roman" w:hAnsi="Garamond" w:cs="Garamond"/>
      <w:b/>
      <w:bCs/>
      <w:sz w:val="28"/>
      <w:szCs w:val="28"/>
      <w:lang w:eastAsia="fi-FI"/>
    </w:rPr>
  </w:style>
  <w:style w:type="paragraph" w:styleId="Yltunniste">
    <w:name w:val="header"/>
    <w:basedOn w:val="Normaali"/>
    <w:link w:val="YltunnisteChar"/>
    <w:uiPriority w:val="99"/>
    <w:rsid w:val="00E1334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13341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rsid w:val="00E1334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13341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rsid w:val="00E13341"/>
    <w:pPr>
      <w:jc w:val="both"/>
    </w:pPr>
    <w:rPr>
      <w:rFonts w:ascii="Garamond" w:hAnsi="Garamond" w:cs="Garamond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E13341"/>
    <w:rPr>
      <w:rFonts w:ascii="Garamond" w:eastAsia="Times New Roman" w:hAnsi="Garamond" w:cs="Garamond"/>
      <w:sz w:val="24"/>
      <w:szCs w:val="24"/>
      <w:lang w:eastAsia="fi-FI"/>
    </w:rPr>
  </w:style>
  <w:style w:type="character" w:styleId="Hyperlinkki">
    <w:name w:val="Hyperlink"/>
    <w:uiPriority w:val="99"/>
    <w:rsid w:val="00E13341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E1334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a.heikkila@uk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usimaa@ukl.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kl.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 Sandholm</dc:creator>
  <cp:keywords/>
  <dc:description/>
  <cp:lastModifiedBy>Ann-Mari Sandholm</cp:lastModifiedBy>
  <cp:revision>2</cp:revision>
  <dcterms:created xsi:type="dcterms:W3CDTF">2020-02-21T12:13:00Z</dcterms:created>
  <dcterms:modified xsi:type="dcterms:W3CDTF">2020-02-21T12:13:00Z</dcterms:modified>
</cp:coreProperties>
</file>